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691D8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6AA5EC6C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7A6BED15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19733684" w14:textId="5095A68F" w:rsidR="00C27B23" w:rsidRPr="0041405A" w:rsidRDefault="0048249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la data di svolgimento della rilevazione nel formato gg/mm/</w:t>
      </w:r>
      <w:proofErr w:type="spellStart"/>
      <w:r w:rsidRPr="0041405A">
        <w:rPr>
          <w:rFonts w:ascii="Titillium" w:hAnsi="Titillium"/>
          <w:sz w:val="20"/>
          <w:szCs w:val="20"/>
        </w:rPr>
        <w:t>aaaa</w:t>
      </w:r>
      <w:proofErr w:type="spellEnd"/>
      <w:r w:rsidR="00F00732">
        <w:rPr>
          <w:rFonts w:ascii="Titillium" w:hAnsi="Titillium"/>
          <w:sz w:val="20"/>
          <w:szCs w:val="20"/>
        </w:rPr>
        <w:t>- 31/05/2022</w:t>
      </w:r>
    </w:p>
    <w:p w14:paraId="73FF3167" w14:textId="7B732C0A" w:rsidR="00C27B23" w:rsidRPr="0041405A" w:rsidRDefault="00FC790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41405A">
        <w:rPr>
          <w:rFonts w:ascii="Titillium" w:hAnsi="Titillium"/>
          <w:sz w:val="20"/>
          <w:szCs w:val="20"/>
        </w:rPr>
        <w:t>I</w:t>
      </w:r>
      <w:r w:rsidR="0048249A" w:rsidRPr="0041405A">
        <w:rPr>
          <w:rFonts w:ascii="Titillium" w:hAnsi="Titillium"/>
          <w:sz w:val="20"/>
          <w:szCs w:val="20"/>
        </w:rPr>
        <w:t xml:space="preserve">ndicare la </w:t>
      </w:r>
      <w:r w:rsidR="0048249A" w:rsidRPr="0041405A">
        <w:rPr>
          <w:rFonts w:ascii="Titillium" w:hAnsi="Titillium"/>
          <w:sz w:val="20"/>
          <w:szCs w:val="20"/>
          <w:u w:val="single"/>
        </w:rPr>
        <w:t>data di inizio e di fine</w:t>
      </w:r>
      <w:r w:rsidRPr="0041405A">
        <w:rPr>
          <w:rFonts w:ascii="Titillium" w:hAnsi="Titillium"/>
          <w:sz w:val="20"/>
          <w:szCs w:val="20"/>
        </w:rPr>
        <w:t xml:space="preserve"> della rilevazione</w:t>
      </w:r>
      <w:r w:rsidR="00F00732">
        <w:rPr>
          <w:rFonts w:ascii="Titillium" w:hAnsi="Titillium"/>
          <w:sz w:val="20"/>
          <w:szCs w:val="20"/>
        </w:rPr>
        <w:t xml:space="preserve"> – 01/03/2022</w:t>
      </w:r>
      <w:r w:rsidR="000810B7">
        <w:rPr>
          <w:rFonts w:ascii="Titillium" w:hAnsi="Titillium"/>
          <w:sz w:val="20"/>
          <w:szCs w:val="20"/>
        </w:rPr>
        <w:t xml:space="preserve"> – 31/05/2022</w:t>
      </w:r>
    </w:p>
    <w:p w14:paraId="20173940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35FC1767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231AAB61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512D5D5D" w14:textId="77777777" w:rsidR="00C27B23" w:rsidRPr="00F00732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trike/>
          <w:sz w:val="20"/>
          <w:szCs w:val="20"/>
        </w:rPr>
      </w:pPr>
      <w:r w:rsidRPr="00F00732">
        <w:rPr>
          <w:rFonts w:ascii="Titillium" w:hAnsi="Titillium"/>
          <w:strike/>
          <w:sz w:val="20"/>
          <w:szCs w:val="20"/>
        </w:rPr>
        <w:t>Indicare il numero complessivo degli uffici periferici esistenti</w:t>
      </w:r>
      <w:r w:rsidR="00713BFD" w:rsidRPr="00F00732">
        <w:rPr>
          <w:rFonts w:ascii="Titillium" w:hAnsi="Titillium"/>
          <w:strike/>
          <w:sz w:val="20"/>
          <w:szCs w:val="20"/>
        </w:rPr>
        <w:t xml:space="preserve"> e, se diverse, le tipologie di uffici periferici</w:t>
      </w:r>
      <w:r w:rsidRPr="00F00732">
        <w:rPr>
          <w:rFonts w:ascii="Titillium" w:hAnsi="Titillium"/>
          <w:strike/>
          <w:sz w:val="20"/>
          <w:szCs w:val="20"/>
        </w:rPr>
        <w:t>.</w:t>
      </w:r>
    </w:p>
    <w:p w14:paraId="54638A4E" w14:textId="77777777" w:rsidR="00C27B23" w:rsidRPr="00F00732" w:rsidRDefault="0048249A" w:rsidP="00713BFD">
      <w:pPr>
        <w:pStyle w:val="Paragrafoelenco"/>
        <w:spacing w:after="0" w:line="360" w:lineRule="auto"/>
        <w:ind w:left="0" w:firstLine="0"/>
        <w:rPr>
          <w:rFonts w:ascii="Titillium" w:hAnsi="Titillium"/>
          <w:strike/>
          <w:sz w:val="20"/>
          <w:szCs w:val="20"/>
        </w:rPr>
      </w:pPr>
      <w:r w:rsidRPr="00F00732">
        <w:rPr>
          <w:rFonts w:ascii="Titillium" w:hAnsi="Titillium"/>
          <w:strike/>
          <w:sz w:val="20"/>
          <w:szCs w:val="20"/>
        </w:rPr>
        <w:t>Per la formazione del campione di uffici periferici su cui effettuare la rilevazione, indicare</w:t>
      </w:r>
      <w:r w:rsidR="00713BFD" w:rsidRPr="00F00732">
        <w:rPr>
          <w:rFonts w:ascii="Titillium" w:hAnsi="Titillium"/>
          <w:strike/>
          <w:sz w:val="20"/>
          <w:szCs w:val="20"/>
        </w:rPr>
        <w:t xml:space="preserve"> </w:t>
      </w:r>
      <w:r w:rsidRPr="00F00732">
        <w:rPr>
          <w:rFonts w:ascii="Titillium" w:hAnsi="Titillium"/>
          <w:strike/>
          <w:sz w:val="20"/>
          <w:szCs w:val="20"/>
        </w:rPr>
        <w:t>il criterio di selezione del campione</w:t>
      </w:r>
      <w:r w:rsidR="00713BFD" w:rsidRPr="00F00732">
        <w:rPr>
          <w:rFonts w:ascii="Titillium" w:hAnsi="Titillium"/>
          <w:strike/>
          <w:sz w:val="20"/>
          <w:szCs w:val="20"/>
        </w:rPr>
        <w:t>.</w:t>
      </w:r>
    </w:p>
    <w:p w14:paraId="09BDC428" w14:textId="77777777" w:rsidR="00C27B23" w:rsidRPr="00F00732" w:rsidRDefault="00713BFD" w:rsidP="00713BFD">
      <w:pPr>
        <w:tabs>
          <w:tab w:val="left" w:pos="0"/>
        </w:tabs>
        <w:spacing w:after="0" w:line="360" w:lineRule="auto"/>
        <w:rPr>
          <w:rFonts w:ascii="Titillium" w:hAnsi="Titillium"/>
          <w:strike/>
          <w:sz w:val="20"/>
          <w:szCs w:val="20"/>
        </w:rPr>
      </w:pPr>
      <w:r w:rsidRPr="00F00732">
        <w:rPr>
          <w:rFonts w:ascii="Titillium" w:hAnsi="Titillium"/>
          <w:strike/>
          <w:sz w:val="20"/>
          <w:szCs w:val="20"/>
        </w:rPr>
        <w:t xml:space="preserve">Riportare </w:t>
      </w:r>
      <w:r w:rsidR="0048249A" w:rsidRPr="00F00732">
        <w:rPr>
          <w:rFonts w:ascii="Titillium" w:hAnsi="Titillium"/>
          <w:strike/>
          <w:sz w:val="20"/>
          <w:szCs w:val="20"/>
        </w:rPr>
        <w:t>l’elenco degli uffici periferici</w:t>
      </w:r>
      <w:r w:rsidRPr="00F00732">
        <w:rPr>
          <w:rFonts w:ascii="Titillium" w:hAnsi="Titillium"/>
          <w:strike/>
          <w:sz w:val="20"/>
          <w:szCs w:val="20"/>
        </w:rPr>
        <w:t xml:space="preserve"> selezionati</w:t>
      </w:r>
      <w:r w:rsidR="008A0378" w:rsidRPr="00F00732">
        <w:rPr>
          <w:rFonts w:ascii="Titillium" w:hAnsi="Titillium"/>
          <w:strike/>
          <w:sz w:val="20"/>
          <w:szCs w:val="20"/>
        </w:rPr>
        <w:t>.</w:t>
      </w:r>
    </w:p>
    <w:p w14:paraId="501AE2A2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2E985B47" w14:textId="77777777" w:rsidR="00424AE8" w:rsidRPr="0041405A" w:rsidRDefault="00424AE8" w:rsidP="00424AE8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25F281B2" w14:textId="7C6A0CAB" w:rsidR="00424AE8" w:rsidRDefault="00424AE8" w:rsidP="00424AE8">
      <w:pPr>
        <w:pStyle w:val="Paragrafoelenco"/>
        <w:spacing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La rilevazione ha avuto luogo mediante incontri mensili alla presenza del RPCT </w:t>
      </w:r>
      <w:r w:rsidR="00E6037E">
        <w:rPr>
          <w:rFonts w:ascii="Titillium" w:hAnsi="Titillium"/>
          <w:sz w:val="20"/>
          <w:szCs w:val="20"/>
        </w:rPr>
        <w:t>ed ha ri</w:t>
      </w:r>
      <w:r>
        <w:rPr>
          <w:rFonts w:ascii="Titillium" w:hAnsi="Titillium"/>
          <w:sz w:val="20"/>
          <w:szCs w:val="20"/>
        </w:rPr>
        <w:t>guardato:</w:t>
      </w:r>
    </w:p>
    <w:p w14:paraId="63664767" w14:textId="77777777" w:rsidR="00424AE8" w:rsidRDefault="00424AE8" w:rsidP="00424AE8">
      <w:pPr>
        <w:pStyle w:val="Paragrafoelenco"/>
        <w:numPr>
          <w:ilvl w:val="0"/>
          <w:numId w:val="5"/>
        </w:numPr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 l’aggiornamento del PTPCT con riguardo alla sezione trasparenza per quel che qui interessa,</w:t>
      </w:r>
    </w:p>
    <w:p w14:paraId="65CE2E08" w14:textId="77777777" w:rsidR="00424AE8" w:rsidRDefault="00424AE8" w:rsidP="00424AE8">
      <w:pPr>
        <w:pStyle w:val="Paragrafoelenco"/>
        <w:numPr>
          <w:ilvl w:val="0"/>
          <w:numId w:val="5"/>
        </w:numPr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la completezza dei dati pubblicati sul sito della società</w:t>
      </w:r>
    </w:p>
    <w:p w14:paraId="31C8CD29" w14:textId="77777777" w:rsidR="00424AE8" w:rsidRDefault="00424AE8" w:rsidP="00424AE8">
      <w:pPr>
        <w:pStyle w:val="Paragrafoelenco"/>
        <w:numPr>
          <w:ilvl w:val="0"/>
          <w:numId w:val="5"/>
        </w:numPr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la verifica degli oneri di pubblicazione del piano triennale anticorruzione e trasparenza all’ANAC </w:t>
      </w:r>
    </w:p>
    <w:p w14:paraId="7F737914" w14:textId="77777777" w:rsidR="00424AE8" w:rsidRDefault="00424AE8" w:rsidP="00424AE8">
      <w:pPr>
        <w:pStyle w:val="Paragrafoelenco"/>
        <w:numPr>
          <w:ilvl w:val="0"/>
          <w:numId w:val="5"/>
        </w:numPr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la verifica della variazione del nominativo dell’RPCT sul portale dell’Autorità</w:t>
      </w:r>
    </w:p>
    <w:p w14:paraId="0BF8F6A5" w14:textId="16FCB08B" w:rsidR="00424AE8" w:rsidRDefault="00424AE8" w:rsidP="00424AE8">
      <w:pPr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Nello specifico l’RPCT ha rappresentato tempo per tempo l’avvenuta implementazione della sezione del sito “</w:t>
      </w:r>
      <w:r w:rsidRPr="001B3B14">
        <w:rPr>
          <w:rFonts w:ascii="Titillium" w:hAnsi="Titillium"/>
          <w:i/>
          <w:iCs/>
          <w:sz w:val="20"/>
          <w:szCs w:val="20"/>
        </w:rPr>
        <w:t>Amministrazione Trasparente</w:t>
      </w:r>
      <w:r>
        <w:rPr>
          <w:rFonts w:ascii="Titillium" w:hAnsi="Titillium"/>
          <w:sz w:val="20"/>
          <w:szCs w:val="20"/>
        </w:rPr>
        <w:t>” con particolare riguardo alle sotto-sezioni “</w:t>
      </w:r>
      <w:r w:rsidRPr="001B3B14">
        <w:rPr>
          <w:rFonts w:ascii="Titillium" w:hAnsi="Titillium"/>
          <w:i/>
          <w:iCs/>
          <w:sz w:val="20"/>
          <w:szCs w:val="20"/>
        </w:rPr>
        <w:t>Regolamento per l’acquisizione in economia di beni e servizi</w:t>
      </w:r>
      <w:r>
        <w:rPr>
          <w:rFonts w:ascii="Titillium" w:hAnsi="Titillium"/>
          <w:sz w:val="20"/>
          <w:szCs w:val="20"/>
        </w:rPr>
        <w:t>” e “</w:t>
      </w:r>
      <w:r w:rsidRPr="001B3B14">
        <w:rPr>
          <w:rFonts w:ascii="Titillium" w:hAnsi="Titillium"/>
          <w:i/>
          <w:iCs/>
          <w:sz w:val="20"/>
          <w:szCs w:val="20"/>
        </w:rPr>
        <w:t>Organizzazione</w:t>
      </w:r>
      <w:r>
        <w:rPr>
          <w:rFonts w:ascii="Titillium" w:hAnsi="Titillium"/>
          <w:sz w:val="20"/>
          <w:szCs w:val="20"/>
        </w:rPr>
        <w:t>”.</w:t>
      </w:r>
    </w:p>
    <w:p w14:paraId="1419FD63" w14:textId="77777777" w:rsidR="00370112" w:rsidRDefault="00424AE8" w:rsidP="00424AE8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360" w:lineRule="auto"/>
        <w:jc w:val="left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Le suddette </w:t>
      </w:r>
      <w:r w:rsidRPr="00A87AEA">
        <w:rPr>
          <w:rFonts w:ascii="Titillium" w:hAnsi="Titillium"/>
          <w:sz w:val="20"/>
          <w:szCs w:val="20"/>
        </w:rPr>
        <w:t>rilevazioni sono stat</w:t>
      </w:r>
      <w:r>
        <w:rPr>
          <w:rFonts w:ascii="Titillium" w:hAnsi="Titillium"/>
          <w:sz w:val="20"/>
          <w:szCs w:val="20"/>
        </w:rPr>
        <w:t xml:space="preserve">e </w:t>
      </w:r>
      <w:r w:rsidRPr="00A87AEA">
        <w:rPr>
          <w:rFonts w:ascii="Titillium" w:hAnsi="Titillium"/>
          <w:sz w:val="20"/>
          <w:szCs w:val="20"/>
        </w:rPr>
        <w:t>trascritt</w:t>
      </w:r>
      <w:r>
        <w:rPr>
          <w:rFonts w:ascii="Titillium" w:hAnsi="Titillium"/>
          <w:sz w:val="20"/>
          <w:szCs w:val="20"/>
        </w:rPr>
        <w:t>e nei verbali redatti in ogni incontro.</w:t>
      </w:r>
    </w:p>
    <w:p w14:paraId="0F94D7D4" w14:textId="5B1AD818" w:rsidR="00424AE8" w:rsidRDefault="00370112" w:rsidP="00424AE8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360" w:lineRule="auto"/>
        <w:jc w:val="left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</w:t>
      </w:r>
      <w:r w:rsidR="00424AE8">
        <w:rPr>
          <w:rFonts w:ascii="Titillium" w:hAnsi="Titillium"/>
          <w:sz w:val="20"/>
          <w:szCs w:val="20"/>
        </w:rPr>
        <w:t>e informazioni presenti nella griglia di rilevazione sono state raccolte attraverso</w:t>
      </w:r>
      <w:r w:rsidR="00424AE8" w:rsidRPr="0041405A">
        <w:rPr>
          <w:rFonts w:ascii="Titillium" w:hAnsi="Titillium"/>
          <w:sz w:val="20"/>
          <w:szCs w:val="20"/>
        </w:rPr>
        <w:t>:</w:t>
      </w:r>
    </w:p>
    <w:p w14:paraId="651A0485" w14:textId="77777777" w:rsidR="00370112" w:rsidRPr="0041405A" w:rsidRDefault="00370112" w:rsidP="00370112">
      <w:pPr>
        <w:pStyle w:val="Defaul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 prevenzione della corruzione e della trasparenza</w:t>
      </w:r>
      <w:r>
        <w:rPr>
          <w:rFonts w:ascii="Titillium" w:hAnsi="Titillium"/>
          <w:sz w:val="20"/>
          <w:szCs w:val="20"/>
        </w:rPr>
        <w:t xml:space="preserve"> ed in particolare della scheda del RPCT</w:t>
      </w:r>
      <w:r w:rsidRPr="0041405A">
        <w:rPr>
          <w:rFonts w:ascii="Titillium" w:hAnsi="Titillium"/>
          <w:sz w:val="20"/>
          <w:szCs w:val="20"/>
        </w:rPr>
        <w:t>;</w:t>
      </w:r>
    </w:p>
    <w:p w14:paraId="322C5B8D" w14:textId="77777777" w:rsidR="00370112" w:rsidRDefault="00370112" w:rsidP="00370112">
      <w:pPr>
        <w:pStyle w:val="Defaul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verifica delle sezioni e sottosezioni relative alla voce “Amministrazione trasparente” del sito internet della Società a confronto con quanto richiesto dalle modalità di pubblicazione imposte dall’ANAC;</w:t>
      </w:r>
    </w:p>
    <w:p w14:paraId="6AC10603" w14:textId="77777777" w:rsidR="00370112" w:rsidRDefault="00370112" w:rsidP="00370112">
      <w:pPr>
        <w:pStyle w:val="Defaul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F83EFA">
        <w:rPr>
          <w:rFonts w:ascii="Titillium" w:hAnsi="Titillium"/>
          <w:sz w:val="20"/>
          <w:szCs w:val="20"/>
        </w:rPr>
        <w:t>esame della documentazione e delle banche dati relative ai dati oggetto di attestazion</w:t>
      </w:r>
      <w:r>
        <w:rPr>
          <w:rFonts w:ascii="Titillium" w:hAnsi="Titillium"/>
          <w:sz w:val="20"/>
          <w:szCs w:val="20"/>
        </w:rPr>
        <w:t>e.</w:t>
      </w:r>
    </w:p>
    <w:p w14:paraId="2FE0FB6B" w14:textId="77777777" w:rsidR="00370112" w:rsidRDefault="00370112" w:rsidP="00424AE8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360" w:lineRule="auto"/>
        <w:jc w:val="left"/>
        <w:rPr>
          <w:rFonts w:ascii="Titillium" w:hAnsi="Titillium"/>
          <w:sz w:val="20"/>
          <w:szCs w:val="20"/>
        </w:rPr>
      </w:pPr>
    </w:p>
    <w:p w14:paraId="4D1516C8" w14:textId="77777777" w:rsidR="00370112" w:rsidRPr="00F83EFA" w:rsidRDefault="00370112" w:rsidP="00370112">
      <w:pPr>
        <w:pStyle w:val="Default"/>
        <w:tabs>
          <w:tab w:val="left" w:pos="0"/>
        </w:tabs>
        <w:spacing w:line="360" w:lineRule="auto"/>
        <w:ind w:left="720"/>
        <w:jc w:val="both"/>
        <w:rPr>
          <w:rFonts w:ascii="Titillium" w:hAnsi="Titillium"/>
          <w:sz w:val="20"/>
          <w:szCs w:val="20"/>
        </w:rPr>
      </w:pPr>
    </w:p>
    <w:p w14:paraId="68010987" w14:textId="77777777" w:rsidR="00370112" w:rsidRPr="00370112" w:rsidRDefault="00370112" w:rsidP="00370112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370112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1FA958B5" w14:textId="77777777" w:rsidR="009D547E" w:rsidRPr="00320745" w:rsidRDefault="009D547E" w:rsidP="009D547E">
      <w:pPr>
        <w:spacing w:line="360" w:lineRule="auto"/>
        <w:rPr>
          <w:rFonts w:ascii="Titillium" w:hAnsi="Titillium"/>
          <w:bCs/>
          <w:sz w:val="20"/>
          <w:szCs w:val="20"/>
        </w:rPr>
      </w:pPr>
      <w:r w:rsidRPr="00320745">
        <w:rPr>
          <w:rFonts w:ascii="Titillium" w:hAnsi="Titillium"/>
          <w:bCs/>
          <w:sz w:val="20"/>
          <w:szCs w:val="20"/>
        </w:rPr>
        <w:t xml:space="preserve">Non si sono riscontrate criticità significative, sebbene permanga la mancata definizione di risorse dedicate con continuità al caricamento dei dati sul sito, necessaria per dare seguito agli adempimenti richiesti dall’Autorità. </w:t>
      </w:r>
    </w:p>
    <w:p w14:paraId="3EBCCB61" w14:textId="77777777" w:rsidR="009D547E" w:rsidRPr="00F83EFA" w:rsidRDefault="009D547E" w:rsidP="009D547E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320745">
        <w:rPr>
          <w:rFonts w:ascii="Titillium" w:hAnsi="Titillium"/>
          <w:bCs/>
          <w:sz w:val="20"/>
          <w:szCs w:val="20"/>
        </w:rPr>
        <w:t>La società in ogni caso nel proprio organigramma ha individuato una PU (</w:t>
      </w:r>
      <w:proofErr w:type="spellStart"/>
      <w:r w:rsidRPr="00320745">
        <w:rPr>
          <w:rFonts w:ascii="Titillium" w:hAnsi="Titillium"/>
          <w:bCs/>
          <w:sz w:val="20"/>
          <w:szCs w:val="20"/>
        </w:rPr>
        <w:t>power</w:t>
      </w:r>
      <w:proofErr w:type="spellEnd"/>
      <w:r w:rsidRPr="00320745">
        <w:rPr>
          <w:rFonts w:ascii="Titillium" w:hAnsi="Titillium"/>
          <w:bCs/>
          <w:sz w:val="20"/>
          <w:szCs w:val="20"/>
        </w:rPr>
        <w:t xml:space="preserve"> </w:t>
      </w:r>
      <w:proofErr w:type="spellStart"/>
      <w:r w:rsidRPr="00320745">
        <w:rPr>
          <w:rFonts w:ascii="Titillium" w:hAnsi="Titillium"/>
          <w:bCs/>
          <w:sz w:val="20"/>
          <w:szCs w:val="20"/>
        </w:rPr>
        <w:t>unit</w:t>
      </w:r>
      <w:proofErr w:type="spellEnd"/>
      <w:r w:rsidRPr="00320745">
        <w:rPr>
          <w:rFonts w:ascii="Titillium" w:hAnsi="Titillium"/>
          <w:bCs/>
          <w:sz w:val="20"/>
          <w:szCs w:val="20"/>
        </w:rPr>
        <w:t>) nel proprio organigramma atta ad assolvere agli adempimenti di trasparenza in ausilio all’RPCT.</w:t>
      </w:r>
    </w:p>
    <w:p w14:paraId="41982D6A" w14:textId="77777777" w:rsidR="00370112" w:rsidRDefault="00370112" w:rsidP="00370112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0613088A" w14:textId="77777777" w:rsidR="00370112" w:rsidRDefault="00370112" w:rsidP="00370112">
      <w:pPr>
        <w:spacing w:line="360" w:lineRule="auto"/>
        <w:rPr>
          <w:rFonts w:ascii="Titillium" w:hAnsi="Titillium"/>
          <w:bCs/>
          <w:i/>
          <w:sz w:val="20"/>
          <w:szCs w:val="20"/>
        </w:rPr>
      </w:pPr>
      <w:r w:rsidRPr="002A5B19">
        <w:rPr>
          <w:rFonts w:ascii="Titillium" w:hAnsi="Titillium"/>
          <w:bCs/>
          <w:i/>
          <w:sz w:val="20"/>
          <w:szCs w:val="20"/>
        </w:rPr>
        <w:t>Nessuna</w:t>
      </w:r>
    </w:p>
    <w:p w14:paraId="4353233E" w14:textId="3201A523" w:rsidR="00370112" w:rsidRPr="00370112" w:rsidRDefault="00370112" w:rsidP="00370112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360" w:lineRule="auto"/>
        <w:jc w:val="left"/>
        <w:rPr>
          <w:rFonts w:ascii="Titillium" w:hAnsi="Titillium"/>
          <w:sz w:val="20"/>
          <w:szCs w:val="20"/>
        </w:rPr>
      </w:pPr>
    </w:p>
    <w:p w14:paraId="4F91AE58" w14:textId="77777777" w:rsidR="00370112" w:rsidRPr="00F00732" w:rsidRDefault="00370112" w:rsidP="00370112">
      <w:pPr>
        <w:pStyle w:val="Paragrafoelenco"/>
        <w:spacing w:line="360" w:lineRule="auto"/>
        <w:ind w:left="0" w:firstLine="0"/>
        <w:rPr>
          <w:rFonts w:ascii="Titillium" w:hAnsi="Titillium"/>
          <w:bCs/>
          <w:i/>
          <w:sz w:val="20"/>
          <w:szCs w:val="20"/>
        </w:rPr>
      </w:pPr>
    </w:p>
    <w:p w14:paraId="719CBF9B" w14:textId="77777777" w:rsidR="00370112" w:rsidRPr="0041405A" w:rsidRDefault="00370112" w:rsidP="00424AE8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360" w:lineRule="auto"/>
        <w:jc w:val="left"/>
        <w:rPr>
          <w:rFonts w:ascii="Titillium" w:hAnsi="Titillium"/>
          <w:sz w:val="20"/>
          <w:szCs w:val="20"/>
        </w:rPr>
      </w:pPr>
    </w:p>
    <w:sectPr w:rsidR="00370112" w:rsidRPr="0041405A" w:rsidSect="00370112">
      <w:headerReference w:type="default" r:id="rId7"/>
      <w:pgSz w:w="11906" w:h="16838"/>
      <w:pgMar w:top="1417" w:right="1134" w:bottom="708" w:left="1134" w:header="708" w:footer="4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CAE40" w14:textId="77777777" w:rsidR="009302F8" w:rsidRDefault="009302F8">
      <w:pPr>
        <w:spacing w:after="0" w:line="240" w:lineRule="auto"/>
      </w:pPr>
      <w:r>
        <w:separator/>
      </w:r>
    </w:p>
  </w:endnote>
  <w:endnote w:type="continuationSeparator" w:id="0">
    <w:p w14:paraId="0CB5A058" w14:textId="77777777" w:rsidR="009302F8" w:rsidRDefault="0093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tillium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581FD" w14:textId="77777777" w:rsidR="009302F8" w:rsidRDefault="009302F8">
      <w:pPr>
        <w:spacing w:after="0" w:line="240" w:lineRule="auto"/>
      </w:pPr>
      <w:r>
        <w:separator/>
      </w:r>
    </w:p>
  </w:footnote>
  <w:footnote w:type="continuationSeparator" w:id="0">
    <w:p w14:paraId="64F568B1" w14:textId="77777777" w:rsidR="009302F8" w:rsidRDefault="00930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F3A96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472248F0" wp14:editId="0954F97B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076594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44D0DDD8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1BDB83B5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4F58813B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1162A368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7CD799C"/>
    <w:multiLevelType w:val="hybridMultilevel"/>
    <w:tmpl w:val="5CF6C81E"/>
    <w:lvl w:ilvl="0" w:tplc="8DFC862A">
      <w:numFmt w:val="bullet"/>
      <w:lvlText w:val="-"/>
      <w:lvlJc w:val="left"/>
      <w:pPr>
        <w:ind w:left="720" w:hanging="360"/>
      </w:pPr>
      <w:rPr>
        <w:rFonts w:ascii="Titillium" w:eastAsia="Times New Roman" w:hAnsi="Titillium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40F20"/>
    <w:rsid w:val="000810B7"/>
    <w:rsid w:val="000F2C0E"/>
    <w:rsid w:val="0016468A"/>
    <w:rsid w:val="0017134C"/>
    <w:rsid w:val="001B3B14"/>
    <w:rsid w:val="0024134D"/>
    <w:rsid w:val="00257242"/>
    <w:rsid w:val="002C572E"/>
    <w:rsid w:val="00370112"/>
    <w:rsid w:val="003B5CFA"/>
    <w:rsid w:val="003E1CF5"/>
    <w:rsid w:val="004027BD"/>
    <w:rsid w:val="0041405A"/>
    <w:rsid w:val="00416AD0"/>
    <w:rsid w:val="00424AE8"/>
    <w:rsid w:val="0048249A"/>
    <w:rsid w:val="004833D5"/>
    <w:rsid w:val="004A4B2E"/>
    <w:rsid w:val="004F18CD"/>
    <w:rsid w:val="00506EFE"/>
    <w:rsid w:val="005750B2"/>
    <w:rsid w:val="0060106A"/>
    <w:rsid w:val="006E496C"/>
    <w:rsid w:val="007052EA"/>
    <w:rsid w:val="00713BFD"/>
    <w:rsid w:val="007A107C"/>
    <w:rsid w:val="00837860"/>
    <w:rsid w:val="0085206C"/>
    <w:rsid w:val="00861FE1"/>
    <w:rsid w:val="0087619E"/>
    <w:rsid w:val="008A0378"/>
    <w:rsid w:val="009302F8"/>
    <w:rsid w:val="00955140"/>
    <w:rsid w:val="009A5646"/>
    <w:rsid w:val="009C05D1"/>
    <w:rsid w:val="009C6FAC"/>
    <w:rsid w:val="009D547E"/>
    <w:rsid w:val="00A52DF7"/>
    <w:rsid w:val="00A57CE3"/>
    <w:rsid w:val="00AF790D"/>
    <w:rsid w:val="00B254CE"/>
    <w:rsid w:val="00C27B23"/>
    <w:rsid w:val="00C32BE7"/>
    <w:rsid w:val="00D27496"/>
    <w:rsid w:val="00E6037E"/>
    <w:rsid w:val="00F00732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B9B6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uiPriority w:val="99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  <w:uiPriority w:val="99"/>
  </w:style>
  <w:style w:type="paragraph" w:styleId="Paragrafoelenco">
    <w:name w:val="List Paragraph"/>
    <w:aliases w:val="sottoparagrafo"/>
    <w:basedOn w:val="Normale"/>
    <w:qFormat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Microsoft Office User</cp:lastModifiedBy>
  <cp:revision>36</cp:revision>
  <cp:lastPrinted>2022-05-31T07:46:00Z</cp:lastPrinted>
  <dcterms:created xsi:type="dcterms:W3CDTF">2013-12-19T15:41:00Z</dcterms:created>
  <dcterms:modified xsi:type="dcterms:W3CDTF">2022-06-01T05:41:00Z</dcterms:modified>
</cp:coreProperties>
</file>